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64112F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A68C44D" wp14:editId="203FAB4C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459B36AF" wp14:editId="6E8DBAA0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4E3D9146" wp14:editId="2AFAFBBA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7997EB7A" wp14:editId="5431B083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14D81E9" wp14:editId="657D85D5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876027" w:rsidRDefault="00876027" w:rsidP="0064112F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2"/>
              <w:szCs w:val="22"/>
            </w:rPr>
          </w:pPr>
        </w:p>
        <w:p w:rsidR="00761D70" w:rsidRPr="00854AE8" w:rsidRDefault="00761D70" w:rsidP="0064112F">
          <w:pPr>
            <w:pStyle w:val="Cabealho4"/>
            <w:shd w:val="clear" w:color="auto" w:fill="FFFFFF"/>
            <w:spacing w:before="0" w:beforeAutospacing="0" w:after="0" w:afterAutospacing="0"/>
            <w:jc w:val="center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  <w:r w:rsidRPr="00854AE8">
            <w:rPr>
              <w:rFonts w:ascii="Aparajita" w:hAnsi="Aparajita" w:cs="Aparajita"/>
              <w:bCs w:val="0"/>
              <w:color w:val="181818"/>
              <w:sz w:val="28"/>
              <w:szCs w:val="28"/>
            </w:rPr>
            <w:t>DECRETO-LEI Nº 66/2015</w:t>
          </w:r>
        </w:p>
        <w:p w:rsidR="00761D70" w:rsidRPr="00761D70" w:rsidRDefault="00761D70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761D70" w:rsidRPr="00761D70" w:rsidRDefault="00761D70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761D70" w:rsidRPr="00761D70" w:rsidRDefault="00733A15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Artigo 34</w:t>
          </w:r>
          <w:r w:rsidR="00761D70" w:rsidRPr="00854AE8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.º</w:t>
          </w:r>
        </w:p>
        <w:p w:rsidR="008D5B8C" w:rsidRDefault="00733A15" w:rsidP="00C32C4E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</w:pPr>
          <w:r w:rsidRPr="00733A15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Acesso e controlo técnico</w:t>
          </w:r>
        </w:p>
        <w:p w:rsidR="00733A15" w:rsidRDefault="00733A15" w:rsidP="00C32C4E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733A15" w:rsidRPr="00733A15" w:rsidRDefault="00733A15" w:rsidP="00733A15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As entidades exploradoras estão obrigadas a:</w:t>
          </w:r>
        </w:p>
        <w:p w:rsidR="00733A15" w:rsidRPr="00733A15" w:rsidRDefault="00733A15" w:rsidP="00733A15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a) Ter </w:t>
          </w:r>
          <w:proofErr w:type="gramStart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localizados</w:t>
          </w:r>
          <w:proofErr w:type="gramEnd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todos os componentes do sistema técnico de jogo em instalações às quais a entidade de controlo, </w:t>
          </w:r>
          <w:proofErr w:type="spellStart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inspeção</w:t>
          </w:r>
          <w:proofErr w:type="spellEnd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e regulação p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ossa, a todo o momento, aceder;</w:t>
          </w:r>
        </w:p>
        <w:p w:rsidR="00733A15" w:rsidRPr="00733A15" w:rsidRDefault="00733A15" w:rsidP="00733A15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b) Garantir o acesso e as permissões necessárias, a partir das instalações da entidade de controlo, </w:t>
          </w:r>
          <w:proofErr w:type="spellStart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inspeção</w:t>
          </w:r>
          <w:proofErr w:type="spellEnd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e regulação, a qualquer componente do sistema técnico de jogo, independentemente da local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ização da </w:t>
          </w:r>
          <w:proofErr w:type="spellStart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respetiva</w:t>
          </w:r>
          <w:proofErr w:type="spellEnd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instalação;</w:t>
          </w:r>
        </w:p>
        <w:p w:rsidR="00733A15" w:rsidRPr="00733A15" w:rsidRDefault="00733A15" w:rsidP="00733A15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c) Assegurar que a </w:t>
          </w:r>
          <w:proofErr w:type="spellStart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infraestru</w:t>
          </w:r>
          <w:bookmarkStart w:id="0" w:name="_GoBack"/>
          <w:bookmarkEnd w:id="0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tura</w:t>
          </w:r>
          <w:proofErr w:type="spellEnd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de entrada e registo se encontra instalada em território nacional e contém toda a informação sobre todas as operações relacionadas com a </w:t>
          </w:r>
          <w:proofErr w:type="spellStart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ativi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dade</w:t>
          </w:r>
          <w:proofErr w:type="spellEnd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de jogos e apostas </w:t>
          </w:r>
          <w:proofErr w:type="gramStart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online</w:t>
          </w:r>
          <w:proofErr w:type="gramEnd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;</w:t>
          </w:r>
        </w:p>
        <w:p w:rsidR="00733A15" w:rsidRPr="00733A15" w:rsidRDefault="00733A15" w:rsidP="00733A15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d) Armazenar em território nacional os dados relacionados com a </w:t>
          </w:r>
          <w:proofErr w:type="spellStart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atividade</w:t>
          </w:r>
          <w:proofErr w:type="spellEnd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de jogos e apostas </w:t>
          </w:r>
          <w:proofErr w:type="gramStart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online</w:t>
          </w:r>
          <w:proofErr w:type="gramEnd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pelo período de 10 anos;</w:t>
          </w:r>
        </w:p>
        <w:p w:rsidR="00733A15" w:rsidRDefault="00733A15" w:rsidP="00733A15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e) Entregar à entidade de controlo, </w:t>
          </w:r>
          <w:proofErr w:type="spellStart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inspeção</w:t>
          </w:r>
          <w:proofErr w:type="spellEnd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e regulação, até ao dia 15 de cada mês, relatórios </w:t>
          </w:r>
        </w:p>
        <w:p w:rsidR="00733A15" w:rsidRDefault="00733A15" w:rsidP="00733A15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proofErr w:type="gramStart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sobre</w:t>
          </w:r>
          <w:proofErr w:type="gramEnd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a </w:t>
          </w:r>
          <w:proofErr w:type="spellStart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atividade</w:t>
          </w:r>
          <w:proofErr w:type="spellEnd"/>
          <w:r w:rsidRPr="00733A15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desenvolvida no mês anterior.</w:t>
          </w:r>
        </w:p>
        <w:p w:rsidR="00733A15" w:rsidRDefault="00733A15" w:rsidP="00733A1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</w:p>
        <w:p w:rsidR="00EF4A39" w:rsidRPr="00761D70" w:rsidRDefault="00EF4A39" w:rsidP="00733A1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1B843371" wp14:editId="39B64194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EF4A39" w:rsidRPr="001D6A57" w:rsidRDefault="00EF4A39" w:rsidP="00EF4A39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</w:t>
                                </w:r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— 29 de </w:t>
                                </w:r>
                                <w:proofErr w:type="spellStart"/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. 2.153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EF4A39" w:rsidRPr="001D6A57" w:rsidRDefault="00EF4A39" w:rsidP="00EF4A39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</w:t>
                          </w:r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— 29 de </w:t>
                          </w:r>
                          <w:proofErr w:type="spellStart"/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. 2.153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1FFEA834" wp14:editId="078799C7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noFill/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" fillcolor="#bcbcbc" stroked="f">
                    <v:fill color2="#ededed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78231452" wp14:editId="74CF945B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EF4A39" w:rsidRPr="001D6A57" w:rsidRDefault="00EF4A39" w:rsidP="00EF4A39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EF4A39" w:rsidRPr="001D6A57" w:rsidRDefault="00EF4A39" w:rsidP="00EF4A39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5A7B6FF4" wp14:editId="4C82B816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noFill/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" fillcolor="#bcbcbc" stroked="f">
                    <v:fill color2="#ededed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F20C01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C01" w:rsidRDefault="00F20C01" w:rsidP="003507E7">
      <w:pPr>
        <w:spacing w:after="0" w:line="240" w:lineRule="auto"/>
      </w:pPr>
      <w:r>
        <w:separator/>
      </w:r>
    </w:p>
  </w:endnote>
  <w:endnote w:type="continuationSeparator" w:id="0">
    <w:p w:rsidR="00F20C01" w:rsidRDefault="00F20C01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C01" w:rsidRDefault="00F20C01" w:rsidP="003507E7">
      <w:pPr>
        <w:spacing w:after="0" w:line="240" w:lineRule="auto"/>
      </w:pPr>
      <w:r>
        <w:separator/>
      </w:r>
    </w:p>
  </w:footnote>
  <w:footnote w:type="continuationSeparator" w:id="0">
    <w:p w:rsidR="00F20C01" w:rsidRDefault="00F20C01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94526"/>
    <w:rsid w:val="000C5E2D"/>
    <w:rsid w:val="001E2B68"/>
    <w:rsid w:val="00203F74"/>
    <w:rsid w:val="002C2053"/>
    <w:rsid w:val="003507E7"/>
    <w:rsid w:val="00495BD8"/>
    <w:rsid w:val="004B16C4"/>
    <w:rsid w:val="005C265B"/>
    <w:rsid w:val="006314FA"/>
    <w:rsid w:val="0064112F"/>
    <w:rsid w:val="006C4BC9"/>
    <w:rsid w:val="006E1893"/>
    <w:rsid w:val="00733A15"/>
    <w:rsid w:val="00761D70"/>
    <w:rsid w:val="007E3718"/>
    <w:rsid w:val="00854AE8"/>
    <w:rsid w:val="00872E58"/>
    <w:rsid w:val="00876027"/>
    <w:rsid w:val="008D5B8C"/>
    <w:rsid w:val="00993943"/>
    <w:rsid w:val="009A2E20"/>
    <w:rsid w:val="00A10A3F"/>
    <w:rsid w:val="00A2208C"/>
    <w:rsid w:val="00A97972"/>
    <w:rsid w:val="00AC35AC"/>
    <w:rsid w:val="00AC6E65"/>
    <w:rsid w:val="00B67942"/>
    <w:rsid w:val="00BE723A"/>
    <w:rsid w:val="00C32C4E"/>
    <w:rsid w:val="00C3629E"/>
    <w:rsid w:val="00C3639D"/>
    <w:rsid w:val="00CB27F8"/>
    <w:rsid w:val="00CC347C"/>
    <w:rsid w:val="00CD63CE"/>
    <w:rsid w:val="00D332FE"/>
    <w:rsid w:val="00EF4A39"/>
    <w:rsid w:val="00F20C01"/>
    <w:rsid w:val="00F37D0F"/>
    <w:rsid w:val="00F5002A"/>
    <w:rsid w:val="00F9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C222F-E672-400A-937E-99E8A9099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2015-05-25T23:06:00Z</cp:lastPrinted>
  <dcterms:created xsi:type="dcterms:W3CDTF">2015-05-25T23:25:00Z</dcterms:created>
  <dcterms:modified xsi:type="dcterms:W3CDTF">2015-05-25T23:25:00Z</dcterms:modified>
  <cp:category>Jogo Online</cp:category>
</cp:coreProperties>
</file>